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FC" w:rsidRDefault="003E1BFC" w:rsidP="003E1BFC">
      <w:pPr>
        <w:pStyle w:val="Rubrik1"/>
        <w:rPr>
          <w:b/>
        </w:rPr>
      </w:pPr>
      <w:r>
        <w:t>styrelsemöte perssonska hemmanets villaförening</w:t>
      </w:r>
    </w:p>
    <w:p w:rsidR="003E1BFC" w:rsidRDefault="003E1BFC" w:rsidP="003E1BFC">
      <w:pPr>
        <w:pStyle w:val="Rubrik2"/>
      </w:pPr>
      <w:r>
        <w:t>protokoll</w:t>
      </w:r>
    </w:p>
    <w:p w:rsidR="003E1BFC" w:rsidRDefault="003E1BFC" w:rsidP="003E1BFC">
      <w:r w:rsidRPr="003E1BFC">
        <w:rPr>
          <w:b/>
        </w:rPr>
        <w:t>Dag och tid:</w:t>
      </w:r>
      <w:r>
        <w:t xml:space="preserve"> </w:t>
      </w:r>
      <w:proofErr w:type="gramStart"/>
      <w:r>
        <w:t>Måndag</w:t>
      </w:r>
      <w:proofErr w:type="gramEnd"/>
      <w:r>
        <w:t xml:space="preserve"> </w:t>
      </w:r>
      <w:r w:rsidR="004E062E">
        <w:t>9 november</w:t>
      </w:r>
      <w:r>
        <w:t xml:space="preserve"> 2020</w:t>
      </w:r>
    </w:p>
    <w:p w:rsidR="003E1BFC" w:rsidRDefault="003E1BFC" w:rsidP="003E1BFC">
      <w:r w:rsidRPr="003E1BFC">
        <w:rPr>
          <w:b/>
        </w:rPr>
        <w:t xml:space="preserve">Närvarande: </w:t>
      </w:r>
      <w:r>
        <w:t xml:space="preserve">Jeanette </w:t>
      </w:r>
      <w:proofErr w:type="spellStart"/>
      <w:r>
        <w:t>Öhlén</w:t>
      </w:r>
      <w:proofErr w:type="spellEnd"/>
      <w:r>
        <w:t>, Lars Blomqvist, Ulf Viklund, Nikki Nyberg</w:t>
      </w:r>
      <w:r w:rsidR="004E062E">
        <w:t>, Johan Nordin, Maria Murén</w:t>
      </w:r>
    </w:p>
    <w:p w:rsidR="003E1BFC" w:rsidRDefault="003E1BFC" w:rsidP="003E1BFC">
      <w:r w:rsidRPr="00C457DB">
        <w:rPr>
          <w:b/>
        </w:rPr>
        <w:t>1 § Mötets öppnande</w:t>
      </w:r>
      <w:r>
        <w:br/>
        <w:t xml:space="preserve">Föreningens ordförande </w:t>
      </w:r>
      <w:r w:rsidR="004E062E">
        <w:t>Lars Blomkvist</w:t>
      </w:r>
      <w:r>
        <w:t xml:space="preserve"> öppnar mötet.</w:t>
      </w:r>
    </w:p>
    <w:p w:rsidR="003E1BFC" w:rsidRDefault="003E1BFC" w:rsidP="003E1BFC">
      <w:r w:rsidRPr="00C457DB">
        <w:rPr>
          <w:b/>
        </w:rPr>
        <w:t>2 § Val av justerare</w:t>
      </w:r>
      <w:r w:rsidRPr="00C457DB">
        <w:rPr>
          <w:b/>
        </w:rPr>
        <w:br/>
      </w:r>
      <w:r>
        <w:t>a. Justerare</w:t>
      </w:r>
      <w:r>
        <w:br/>
      </w:r>
      <w:r w:rsidR="004E062E">
        <w:t>Lars Blomkvist väljs till justerare.</w:t>
      </w:r>
    </w:p>
    <w:p w:rsidR="003E1BFC" w:rsidRDefault="003E1BFC" w:rsidP="003E1BFC">
      <w:r w:rsidRPr="00C457DB">
        <w:rPr>
          <w:b/>
        </w:rPr>
        <w:t>3 § Godkännande av dagordning</w:t>
      </w:r>
      <w:r>
        <w:br/>
        <w:t>Dagordningen godkänns.</w:t>
      </w:r>
    </w:p>
    <w:p w:rsidR="003E1BFC" w:rsidRDefault="003E1BFC" w:rsidP="003E1BFC">
      <w:r w:rsidRPr="00C457DB">
        <w:rPr>
          <w:b/>
        </w:rPr>
        <w:t>4 § Tidigare protokoll</w:t>
      </w:r>
      <w:r>
        <w:br/>
        <w:t>Ingenting att säga om tidigare protokoll.</w:t>
      </w:r>
    </w:p>
    <w:p w:rsidR="00DD5077" w:rsidRDefault="003E1BFC" w:rsidP="003E1BFC">
      <w:r w:rsidRPr="00C457DB">
        <w:rPr>
          <w:b/>
        </w:rPr>
        <w:t>5 § Mötesfrågor</w:t>
      </w:r>
      <w:r w:rsidRPr="00C457DB">
        <w:rPr>
          <w:b/>
        </w:rPr>
        <w:br/>
      </w:r>
      <w:r>
        <w:t xml:space="preserve">a. Fråga om </w:t>
      </w:r>
      <w:r w:rsidR="004E062E">
        <w:t>Eon och strömavbrotten</w:t>
      </w:r>
      <w:r w:rsidR="00DD5077">
        <w:br/>
        <w:t xml:space="preserve">Området har drabbats av flera strömavbrott den senaste tiden. Eon har tydliga krav för ersättning vid strömavbrott. De </w:t>
      </w:r>
      <w:proofErr w:type="gramStart"/>
      <w:r w:rsidR="00DD5077">
        <w:t>strömavbrott området</w:t>
      </w:r>
      <w:proofErr w:type="gramEnd"/>
      <w:r w:rsidR="00DD5077">
        <w:t xml:space="preserve"> har haft uppfyller inte kraven. Det kommer minst ett avbrott till som är planerat av Eon och Eon ska informera de boende i god tid.</w:t>
      </w:r>
      <w:bookmarkStart w:id="0" w:name="_GoBack"/>
      <w:bookmarkEnd w:id="0"/>
    </w:p>
    <w:p w:rsidR="00DD5077" w:rsidRDefault="004E062E" w:rsidP="003E1BFC">
      <w:r>
        <w:t>b. Redovisning av nya pumpars effektivitet</w:t>
      </w:r>
      <w:r w:rsidR="00DD5077">
        <w:br/>
        <w:t>Föreningen har köpt in två nya pumpar till sommarvattnet i år. Jämfört med 2019 har elräkningen minskat mer än 200 procent. Föreningen betalade närmare 1700 kronor 2019. I år lite drygt 600 kronor.</w:t>
      </w:r>
    </w:p>
    <w:p w:rsidR="00DD5077" w:rsidRDefault="00DD5077" w:rsidP="003E1BFC">
      <w:r>
        <w:t>Vattengruppen ska undersöka möjligheter att montera ett grovfilter som kan minimera skräp som sugs in i filtret för att kunna öka effektiviteten ännu mer. Även ett grillgaller till betongringen vid stranden efterlyses. Johan Nordin undersöker saken och återkommer på årsmötet.</w:t>
      </w:r>
    </w:p>
    <w:p w:rsidR="004E062E" w:rsidRPr="00C457DB" w:rsidRDefault="004E062E" w:rsidP="003E1BFC">
      <w:r>
        <w:t>c. Ekonomiska läget i föreningen</w:t>
      </w:r>
      <w:r w:rsidR="00DD5077">
        <w:br/>
        <w:t>Det ekonomiska läget i föreningen ser bra ut. Möjligheten till att bygga ett förråd undersöks av Ulf Viklund och presenteras på årsmötet.</w:t>
      </w:r>
    </w:p>
    <w:p w:rsidR="004E062E" w:rsidRDefault="003E1BFC" w:rsidP="003E1BFC">
      <w:r w:rsidRPr="003E1BFC">
        <w:rPr>
          <w:b/>
        </w:rPr>
        <w:t>6 § Övriga frågor</w:t>
      </w:r>
      <w:r>
        <w:br/>
        <w:t xml:space="preserve">a. </w:t>
      </w:r>
      <w:r w:rsidR="004E062E">
        <w:t>Julbordet</w:t>
      </w:r>
      <w:r w:rsidR="004E062E">
        <w:br/>
        <w:t>På grund av coronapandemin ställs julbordet in.</w:t>
      </w:r>
    </w:p>
    <w:p w:rsidR="004E062E" w:rsidRDefault="004E062E" w:rsidP="003E1BFC">
      <w:r>
        <w:t>b. Efterlyser inventarielista</w:t>
      </w:r>
      <w:r>
        <w:br/>
        <w:t>Styrelsen efterlyser en inventarielista över alla tillhörigheter och gemensamma artiklar som medlemmar kan låna/använda sig av. Nikki efterlyser på Facebook.</w:t>
      </w:r>
    </w:p>
    <w:p w:rsidR="004E062E" w:rsidRDefault="004E062E" w:rsidP="003E1BFC">
      <w:r>
        <w:lastRenderedPageBreak/>
        <w:t>c. Partytältet</w:t>
      </w:r>
      <w:r>
        <w:br/>
        <w:t xml:space="preserve">Partytältet är en bra tillgång för föreningen men styrelsen ska undersöka möjligheten att köpa bord och sittbänkar (till 50 personer) för att kunna underlätta fester och aktiviteter. </w:t>
      </w:r>
      <w:r w:rsidR="00D708A8">
        <w:t>Förslag för detta presenteras av Nikki under årsmötet.</w:t>
      </w:r>
    </w:p>
    <w:p w:rsidR="00D708A8" w:rsidRDefault="00D708A8" w:rsidP="003E1BFC">
      <w:r>
        <w:t>d. Välkomstbrev</w:t>
      </w:r>
      <w:r>
        <w:br/>
        <w:t>Det finns ett förslag om att skriva ett ”välkomstbrev” som ska överlämnas till nya grannar av en styrelsemedlem. All information finns på hemsidan men ett pappersbrev i början kan vara ett bra sätt att säkra att alla nya medlemmar får information och kanske inspirerar till ett engagemang i föreningen. Nikki Nyberg presenterar ett förslag till nästa styrelsemöte.</w:t>
      </w:r>
    </w:p>
    <w:p w:rsidR="00DD5077" w:rsidRDefault="00DD5077" w:rsidP="003E1BFC">
      <w:r>
        <w:t>e. Datumförslag årsmöte</w:t>
      </w:r>
      <w:r>
        <w:br/>
        <w:t>Förslag på datum för årsmötet är den 21 mars 2021 kl. 15.00 på BSK.</w:t>
      </w:r>
    </w:p>
    <w:p w:rsidR="00D708A8" w:rsidRDefault="003E1BFC" w:rsidP="003E1BFC">
      <w:r w:rsidRPr="003E1BFC">
        <w:rPr>
          <w:b/>
        </w:rPr>
        <w:t>8 § Mötets avslutande</w:t>
      </w:r>
      <w:r>
        <w:br/>
      </w:r>
      <w:r w:rsidR="00D708A8">
        <w:t>Mötet avslutas.</w:t>
      </w:r>
    </w:p>
    <w:p w:rsidR="003E1BFC" w:rsidRPr="00C457DB" w:rsidRDefault="003E1BFC" w:rsidP="003E1BFC">
      <w:r>
        <w:t>Nästa möte är den</w:t>
      </w:r>
      <w:r w:rsidR="00D708A8">
        <w:t xml:space="preserve"> 22 februari 2021 kl. 19.00 hos Jeanette/Ulf. Då kommer verksamhetsberättelsen, budgetförslag för 2021 samt stadgeöversyn göras för att se om några justeringar eller uppdateringar behövs.</w:t>
      </w:r>
    </w:p>
    <w:p w:rsidR="008A6504" w:rsidRDefault="008A6504" w:rsidP="00797D02"/>
    <w:sectPr w:rsidR="008A6504" w:rsidSect="00BF7B00"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FC" w:rsidRDefault="003E1BFC" w:rsidP="00623C07">
      <w:r>
        <w:separator/>
      </w:r>
    </w:p>
  </w:endnote>
  <w:endnote w:type="continuationSeparator" w:id="0">
    <w:p w:rsidR="003E1BFC" w:rsidRDefault="003E1BFC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FC" w:rsidRDefault="003E1BFC" w:rsidP="00623C07">
      <w:r>
        <w:separator/>
      </w:r>
    </w:p>
  </w:footnote>
  <w:footnote w:type="continuationSeparator" w:id="0">
    <w:p w:rsidR="003E1BFC" w:rsidRDefault="003E1BFC" w:rsidP="0062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CC"/>
    <w:multiLevelType w:val="hybridMultilevel"/>
    <w:tmpl w:val="363AD234"/>
    <w:lvl w:ilvl="0" w:tplc="69E2703C">
      <w:start w:val="1"/>
      <w:numFmt w:val="bullet"/>
      <w:pStyle w:val="28WimiPunktlistaniv2"/>
      <w:lvlText w:val="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E0A3A28"/>
    <w:multiLevelType w:val="hybridMultilevel"/>
    <w:tmpl w:val="C672A474"/>
    <w:lvl w:ilvl="0" w:tplc="78B8B95C">
      <w:start w:val="1"/>
      <w:numFmt w:val="decimal"/>
      <w:pStyle w:val="27Wimi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157A"/>
    <w:multiLevelType w:val="hybridMultilevel"/>
    <w:tmpl w:val="9A788D66"/>
    <w:lvl w:ilvl="0" w:tplc="F152753E">
      <w:start w:val="1"/>
      <w:numFmt w:val="bullet"/>
      <w:pStyle w:val="26WimiPunktlistaGrru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DD9"/>
    <w:multiLevelType w:val="hybridMultilevel"/>
    <w:tmpl w:val="ED2E8D94"/>
    <w:lvl w:ilvl="0" w:tplc="D3A01FBC">
      <w:start w:val="1"/>
      <w:numFmt w:val="decimal"/>
      <w:pStyle w:val="25WimiNummerlistaGrruta"/>
      <w:lvlText w:val="%1."/>
      <w:lvlJc w:val="left"/>
      <w:pPr>
        <w:ind w:left="1495" w:hanging="360"/>
      </w:pPr>
    </w:lvl>
    <w:lvl w:ilvl="1" w:tplc="041D0019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9"/>
    <w:docVar w:name="CU_ORGANISATION" w:val="Försäkringskassan"/>
    <w:docVar w:name="WIMI_URL" w:val="http://cbla.sfa.se/jwimi/forifyll/hamtaForifyllnad.do"/>
  </w:docVars>
  <w:rsids>
    <w:rsidRoot w:val="003E1BFC"/>
    <w:rsid w:val="00003108"/>
    <w:rsid w:val="00017A2B"/>
    <w:rsid w:val="00043409"/>
    <w:rsid w:val="000D5778"/>
    <w:rsid w:val="00107D5C"/>
    <w:rsid w:val="001239F2"/>
    <w:rsid w:val="00133738"/>
    <w:rsid w:val="0015639C"/>
    <w:rsid w:val="0016758F"/>
    <w:rsid w:val="0017189B"/>
    <w:rsid w:val="00195BC2"/>
    <w:rsid w:val="001C3BC1"/>
    <w:rsid w:val="001D7384"/>
    <w:rsid w:val="001E2970"/>
    <w:rsid w:val="001F1940"/>
    <w:rsid w:val="0025472D"/>
    <w:rsid w:val="00261A49"/>
    <w:rsid w:val="002737C5"/>
    <w:rsid w:val="002827D6"/>
    <w:rsid w:val="00294BF1"/>
    <w:rsid w:val="002A615D"/>
    <w:rsid w:val="002B296A"/>
    <w:rsid w:val="002D64A3"/>
    <w:rsid w:val="002D6B84"/>
    <w:rsid w:val="00316487"/>
    <w:rsid w:val="00333FEE"/>
    <w:rsid w:val="003740C3"/>
    <w:rsid w:val="00390F47"/>
    <w:rsid w:val="003B2DE8"/>
    <w:rsid w:val="003E1BFC"/>
    <w:rsid w:val="003E54B7"/>
    <w:rsid w:val="00420E57"/>
    <w:rsid w:val="00447802"/>
    <w:rsid w:val="00453624"/>
    <w:rsid w:val="004613F9"/>
    <w:rsid w:val="00466493"/>
    <w:rsid w:val="004703A8"/>
    <w:rsid w:val="004846BC"/>
    <w:rsid w:val="00494C15"/>
    <w:rsid w:val="004A20B0"/>
    <w:rsid w:val="004B5745"/>
    <w:rsid w:val="004E062E"/>
    <w:rsid w:val="004E1E77"/>
    <w:rsid w:val="00511F55"/>
    <w:rsid w:val="00527B2C"/>
    <w:rsid w:val="00561843"/>
    <w:rsid w:val="005B43CA"/>
    <w:rsid w:val="006121E3"/>
    <w:rsid w:val="00616B7D"/>
    <w:rsid w:val="00623C07"/>
    <w:rsid w:val="00626538"/>
    <w:rsid w:val="0065005C"/>
    <w:rsid w:val="00654FD5"/>
    <w:rsid w:val="00665DF9"/>
    <w:rsid w:val="00683FD9"/>
    <w:rsid w:val="006A4EFD"/>
    <w:rsid w:val="006C17FB"/>
    <w:rsid w:val="006C3206"/>
    <w:rsid w:val="006D2D82"/>
    <w:rsid w:val="0076454E"/>
    <w:rsid w:val="00791867"/>
    <w:rsid w:val="00797D02"/>
    <w:rsid w:val="007A6840"/>
    <w:rsid w:val="007E25E6"/>
    <w:rsid w:val="007E6C20"/>
    <w:rsid w:val="0081348B"/>
    <w:rsid w:val="00867B92"/>
    <w:rsid w:val="00896C32"/>
    <w:rsid w:val="008A6504"/>
    <w:rsid w:val="008C528D"/>
    <w:rsid w:val="008D7963"/>
    <w:rsid w:val="0092196D"/>
    <w:rsid w:val="0094506D"/>
    <w:rsid w:val="0096533F"/>
    <w:rsid w:val="009971C6"/>
    <w:rsid w:val="009C65B0"/>
    <w:rsid w:val="00A115E9"/>
    <w:rsid w:val="00A15BA4"/>
    <w:rsid w:val="00A33AFA"/>
    <w:rsid w:val="00A72036"/>
    <w:rsid w:val="00A92895"/>
    <w:rsid w:val="00AC0A1B"/>
    <w:rsid w:val="00AC36DF"/>
    <w:rsid w:val="00AC6B6A"/>
    <w:rsid w:val="00B54000"/>
    <w:rsid w:val="00BA686A"/>
    <w:rsid w:val="00BF7B00"/>
    <w:rsid w:val="00C01726"/>
    <w:rsid w:val="00C271C1"/>
    <w:rsid w:val="00C5080D"/>
    <w:rsid w:val="00C73712"/>
    <w:rsid w:val="00C973D3"/>
    <w:rsid w:val="00CB5DA1"/>
    <w:rsid w:val="00CC56EA"/>
    <w:rsid w:val="00CC7891"/>
    <w:rsid w:val="00CD744B"/>
    <w:rsid w:val="00CF0906"/>
    <w:rsid w:val="00D33EB2"/>
    <w:rsid w:val="00D708A8"/>
    <w:rsid w:val="00D92186"/>
    <w:rsid w:val="00DA525A"/>
    <w:rsid w:val="00DB44C8"/>
    <w:rsid w:val="00DD5077"/>
    <w:rsid w:val="00DD7546"/>
    <w:rsid w:val="00DE17BA"/>
    <w:rsid w:val="00E0720D"/>
    <w:rsid w:val="00E252B6"/>
    <w:rsid w:val="00E5499C"/>
    <w:rsid w:val="00E876CB"/>
    <w:rsid w:val="00E97955"/>
    <w:rsid w:val="00EA2DBF"/>
    <w:rsid w:val="00EA517B"/>
    <w:rsid w:val="00EB1EAC"/>
    <w:rsid w:val="00EF0FCC"/>
    <w:rsid w:val="00F01730"/>
    <w:rsid w:val="00F31C82"/>
    <w:rsid w:val="00F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CD1CC"/>
  <w15:chartTrackingRefBased/>
  <w15:docId w15:val="{83F07A6D-45AF-4711-981E-EA85403F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FC"/>
  </w:style>
  <w:style w:type="paragraph" w:styleId="Rubrik1">
    <w:name w:val="heading 1"/>
    <w:basedOn w:val="Normal"/>
    <w:next w:val="Normal"/>
    <w:link w:val="Rubrik1Char"/>
    <w:uiPriority w:val="9"/>
    <w:qFormat/>
    <w:rsid w:val="003E1BFC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1BF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E1BF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1BF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E1BF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1BF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1BF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1B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1B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6758F"/>
    <w:pPr>
      <w:spacing w:line="1032" w:lineRule="auto"/>
    </w:pPr>
  </w:style>
  <w:style w:type="paragraph" w:customStyle="1" w:styleId="10Wimirendemening">
    <w:name w:val="1:0 Wimi Ärendemening"/>
    <w:basedOn w:val="11WimiRubrik1"/>
    <w:next w:val="Normal"/>
    <w:rsid w:val="00F367C7"/>
    <w:pPr>
      <w:spacing w:after="240"/>
      <w:outlineLvl w:val="9"/>
    </w:pPr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rsid w:val="00F367C7"/>
    <w:pPr>
      <w:keepNext/>
      <w:spacing w:after="40"/>
      <w:outlineLvl w:val="0"/>
    </w:pPr>
    <w:rPr>
      <w:b/>
      <w:sz w:val="27"/>
    </w:rPr>
  </w:style>
  <w:style w:type="table" w:styleId="Tabellrutnt">
    <w:name w:val="Table Grid"/>
    <w:basedOn w:val="Normaltabell"/>
    <w:uiPriority w:val="5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11WimiRubrik1"/>
    <w:next w:val="Normal"/>
    <w:rsid w:val="00F367C7"/>
    <w:pPr>
      <w:outlineLvl w:val="1"/>
    </w:pPr>
    <w:rPr>
      <w:sz w:val="23"/>
    </w:rPr>
  </w:style>
  <w:style w:type="paragraph" w:customStyle="1" w:styleId="13WimiRubrik3">
    <w:name w:val="1:3 Wimi Rubrik 3"/>
    <w:basedOn w:val="11WimiRubrik1"/>
    <w:next w:val="Normal"/>
    <w:rsid w:val="00F367C7"/>
    <w:pPr>
      <w:outlineLvl w:val="2"/>
    </w:pPr>
    <w:rPr>
      <w:sz w:val="21"/>
    </w:rPr>
  </w:style>
  <w:style w:type="paragraph" w:customStyle="1" w:styleId="14WimiRubrik4">
    <w:name w:val="1:4 Wimi Rubrik 4"/>
    <w:basedOn w:val="Normal"/>
    <w:next w:val="Normal"/>
    <w:rsid w:val="00453624"/>
    <w:pPr>
      <w:keepNext/>
      <w:spacing w:after="40"/>
    </w:pPr>
    <w:rPr>
      <w:i/>
    </w:rPr>
  </w:style>
  <w:style w:type="paragraph" w:customStyle="1" w:styleId="Adressflt">
    <w:name w:val="Adressfält"/>
    <w:basedOn w:val="Normal"/>
    <w:rsid w:val="00665DF9"/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rsid w:val="00453624"/>
    <w:pPr>
      <w:numPr>
        <w:numId w:val="1"/>
      </w:numPr>
      <w:spacing w:before="60"/>
      <w:ind w:left="397" w:hanging="227"/>
    </w:pPr>
    <w:rPr>
      <w:rFonts w:eastAsia="Times New Roman" w:cs="Times New Roman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paragraph" w:customStyle="1" w:styleId="23WimiRubrikGrruta">
    <w:name w:val="2:3 Wimi Rubrik Grå ruta"/>
    <w:basedOn w:val="Normal"/>
    <w:next w:val="Normal"/>
    <w:rsid w:val="00453624"/>
    <w:pPr>
      <w:spacing w:after="80"/>
    </w:pPr>
    <w:rPr>
      <w:rFonts w:eastAsia="Times New Roman" w:cs="Times New Roman"/>
      <w:b/>
      <w:sz w:val="22"/>
      <w:lang w:eastAsia="sv-SE"/>
    </w:rPr>
  </w:style>
  <w:style w:type="paragraph" w:customStyle="1" w:styleId="24WimiRutanormal">
    <w:name w:val="2:4 Wimi Ruta normal"/>
    <w:basedOn w:val="Normal"/>
    <w:rsid w:val="00453624"/>
    <w:rPr>
      <w:rFonts w:eastAsia="Times New Roman" w:cs="Times New Roman"/>
      <w:lang w:eastAsia="sv-SE"/>
    </w:rPr>
  </w:style>
  <w:style w:type="paragraph" w:customStyle="1" w:styleId="25WimiNummerlistaGrruta">
    <w:name w:val="2:5 Wimi Nummerlista Grå ruta"/>
    <w:basedOn w:val="Normal"/>
    <w:link w:val="25WimiNummerlistaGrrutaChar"/>
    <w:rsid w:val="00453624"/>
    <w:pPr>
      <w:numPr>
        <w:numId w:val="2"/>
      </w:numPr>
      <w:ind w:left="357" w:hanging="357"/>
    </w:pPr>
    <w:rPr>
      <w:rFonts w:eastAsia="Times New Roman" w:cs="Times New Roman"/>
      <w:lang w:eastAsia="sv-SE"/>
    </w:rPr>
  </w:style>
  <w:style w:type="character" w:customStyle="1" w:styleId="25WimiNummerlistaGrrutaChar">
    <w:name w:val="2:5 Wimi Nummerlista Grå ruta Char"/>
    <w:basedOn w:val="Standardstycketeckensnitt"/>
    <w:link w:val="25WimiNummer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6WimiPunktlistaGrruta">
    <w:name w:val="2:6 Wimi Punktlista Grå ruta"/>
    <w:basedOn w:val="Normal"/>
    <w:link w:val="26WimiPunktlistaGrrutaChar"/>
    <w:rsid w:val="00453624"/>
    <w:pPr>
      <w:numPr>
        <w:numId w:val="3"/>
      </w:numPr>
      <w:ind w:left="357" w:hanging="357"/>
    </w:pPr>
    <w:rPr>
      <w:rFonts w:eastAsia="Times New Roman" w:cs="Times New Roman"/>
      <w:lang w:eastAsia="sv-SE"/>
    </w:rPr>
  </w:style>
  <w:style w:type="character" w:customStyle="1" w:styleId="26WimiPunktlistaGrrutaChar">
    <w:name w:val="2:6 Wimi Punktlista Grå ruta Char"/>
    <w:basedOn w:val="Standardstycketeckensnitt"/>
    <w:link w:val="26WimiPunktlistaGrruta"/>
    <w:rsid w:val="00453624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27WimiNummerlista">
    <w:name w:val="2:7 Wimi Nummerlista"/>
    <w:basedOn w:val="Normal"/>
    <w:link w:val="27WimiNummerlistaChar"/>
    <w:rsid w:val="00453624"/>
    <w:pPr>
      <w:numPr>
        <w:numId w:val="4"/>
      </w:numPr>
      <w:spacing w:before="60"/>
      <w:ind w:left="527" w:hanging="357"/>
    </w:pPr>
    <w:rPr>
      <w:rFonts w:eastAsia="Times New Roman" w:cs="Times New Roman"/>
      <w:lang w:eastAsia="sv-SE"/>
    </w:rPr>
  </w:style>
  <w:style w:type="character" w:customStyle="1" w:styleId="27WimiNummerlistaChar">
    <w:name w:val="2:7 Wimi Nummerlista Char"/>
    <w:basedOn w:val="Standardstycketeckensnitt"/>
    <w:link w:val="27WimiNummerlista"/>
    <w:rsid w:val="00453624"/>
    <w:rPr>
      <w:rFonts w:ascii="Arial" w:eastAsia="Times New Roman" w:hAnsi="Arial" w:cs="Times New Roman"/>
      <w:sz w:val="21"/>
      <w:szCs w:val="20"/>
      <w:lang w:eastAsia="sv-SE"/>
    </w:rPr>
  </w:style>
  <w:style w:type="paragraph" w:customStyle="1" w:styleId="TabellFormulrtext">
    <w:name w:val="Tabell Formulärtext"/>
    <w:basedOn w:val="Normal"/>
    <w:link w:val="TabellFormulrtextChar"/>
    <w:rsid w:val="003740C3"/>
    <w:pPr>
      <w:spacing w:before="120" w:after="40"/>
    </w:pPr>
    <w:rPr>
      <w:rFonts w:eastAsia="Times New Roman" w:cs="Times New Roman"/>
      <w:sz w:val="18"/>
      <w:lang w:eastAsia="sv-SE"/>
    </w:rPr>
  </w:style>
  <w:style w:type="character" w:customStyle="1" w:styleId="TabellFormulrtextChar">
    <w:name w:val="Tabell Formulärtext Char"/>
    <w:link w:val="TabellFormulrtext"/>
    <w:rsid w:val="003740C3"/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TabellLedtext">
    <w:name w:val="Tabell Ledtext"/>
    <w:basedOn w:val="Normal"/>
    <w:rsid w:val="003740C3"/>
    <w:pPr>
      <w:spacing w:before="40"/>
    </w:pPr>
    <w:rPr>
      <w:rFonts w:eastAsia="Times New Roman" w:cs="Times New Roman"/>
      <w:sz w:val="16"/>
      <w:lang w:eastAsia="sv-SE"/>
    </w:rPr>
  </w:style>
  <w:style w:type="paragraph" w:customStyle="1" w:styleId="TabellRubrik">
    <w:name w:val="Tabell Rubrik"/>
    <w:basedOn w:val="Normal"/>
    <w:next w:val="Normal"/>
    <w:link w:val="TabellRubrikCharChar"/>
    <w:rsid w:val="003740C3"/>
    <w:pPr>
      <w:spacing w:before="80" w:after="40"/>
    </w:pPr>
    <w:rPr>
      <w:rFonts w:eastAsia="Times New Roman" w:cs="Times New Roman"/>
      <w:b/>
      <w:sz w:val="18"/>
      <w:lang w:eastAsia="sv-SE"/>
    </w:rPr>
  </w:style>
  <w:style w:type="character" w:customStyle="1" w:styleId="TabellRubrikCharChar">
    <w:name w:val="Tabell Rubrik Char Char"/>
    <w:link w:val="TabellRubrik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TabellSumma">
    <w:name w:val="Tabell Summa"/>
    <w:basedOn w:val="Normal"/>
    <w:link w:val="TabellSummaChar"/>
    <w:rsid w:val="003740C3"/>
    <w:pPr>
      <w:spacing w:before="200" w:after="40"/>
    </w:pPr>
    <w:rPr>
      <w:rFonts w:eastAsia="Times New Roman" w:cs="Times New Roman"/>
      <w:b/>
      <w:sz w:val="18"/>
      <w:lang w:eastAsia="sv-SE"/>
    </w:rPr>
  </w:style>
  <w:style w:type="character" w:customStyle="1" w:styleId="TabellSummaChar">
    <w:name w:val="Tabell Summa Char"/>
    <w:link w:val="TabellSumma"/>
    <w:rsid w:val="003740C3"/>
    <w:rPr>
      <w:rFonts w:ascii="Arial" w:eastAsia="Times New Roman" w:hAnsi="Arial" w:cs="Times New Roman"/>
      <w:b/>
      <w:sz w:val="18"/>
      <w:szCs w:val="20"/>
      <w:lang w:eastAsia="sv-SE"/>
    </w:rPr>
  </w:style>
  <w:style w:type="paragraph" w:customStyle="1" w:styleId="28WimiPunktlistaniv2">
    <w:name w:val="2:8 Wimi Punktlista nivå 2"/>
    <w:basedOn w:val="20WimiPunktlista"/>
    <w:rsid w:val="00453624"/>
    <w:pPr>
      <w:numPr>
        <w:numId w:val="5"/>
      </w:numPr>
      <w:ind w:left="681" w:hanging="227"/>
    </w:pPr>
  </w:style>
  <w:style w:type="character" w:customStyle="1" w:styleId="Rubrik1Char">
    <w:name w:val="Rubrik 1 Char"/>
    <w:basedOn w:val="Standardstycketeckensnitt"/>
    <w:link w:val="Rubrik1"/>
    <w:uiPriority w:val="9"/>
    <w:rsid w:val="003E1BFC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3E1BFC"/>
    <w:rPr>
      <w:caps/>
      <w:spacing w:val="15"/>
      <w:shd w:val="clear" w:color="auto" w:fill="F1CBF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E1BFC"/>
    <w:rPr>
      <w:caps/>
      <w:color w:val="481346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1BFC"/>
    <w:rPr>
      <w:caps/>
      <w:color w:val="6D1D6A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1BFC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1BFC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E1BFC"/>
    <w:rPr>
      <w:b/>
      <w:bCs/>
      <w:color w:val="6D1D6A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E1BF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1BF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1B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1BFC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3E1BFC"/>
    <w:rPr>
      <w:b/>
      <w:bCs/>
    </w:rPr>
  </w:style>
  <w:style w:type="character" w:styleId="Betoning">
    <w:name w:val="Emphasis"/>
    <w:uiPriority w:val="20"/>
    <w:qFormat/>
    <w:rsid w:val="003E1BFC"/>
    <w:rPr>
      <w:caps/>
      <w:color w:val="481346" w:themeColor="accent1" w:themeShade="7F"/>
      <w:spacing w:val="5"/>
    </w:rPr>
  </w:style>
  <w:style w:type="paragraph" w:styleId="Ingetavstnd">
    <w:name w:val="No Spacing"/>
    <w:uiPriority w:val="1"/>
    <w:qFormat/>
    <w:rsid w:val="003E1BF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E1BFC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E1BFC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E1BF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E1BFC"/>
    <w:rPr>
      <w:color w:val="92278F" w:themeColor="accent1"/>
      <w:sz w:val="24"/>
      <w:szCs w:val="24"/>
    </w:rPr>
  </w:style>
  <w:style w:type="character" w:styleId="Diskretbetoning">
    <w:name w:val="Subtle Emphasis"/>
    <w:uiPriority w:val="19"/>
    <w:qFormat/>
    <w:rsid w:val="003E1BFC"/>
    <w:rPr>
      <w:i/>
      <w:iCs/>
      <w:color w:val="481346" w:themeColor="accent1" w:themeShade="7F"/>
    </w:rPr>
  </w:style>
  <w:style w:type="character" w:styleId="Starkbetoning">
    <w:name w:val="Intense Emphasis"/>
    <w:uiPriority w:val="21"/>
    <w:qFormat/>
    <w:rsid w:val="003E1BFC"/>
    <w:rPr>
      <w:b/>
      <w:bCs/>
      <w:caps/>
      <w:color w:val="481346" w:themeColor="accent1" w:themeShade="7F"/>
      <w:spacing w:val="10"/>
    </w:rPr>
  </w:style>
  <w:style w:type="character" w:styleId="Diskretreferens">
    <w:name w:val="Subtle Reference"/>
    <w:uiPriority w:val="31"/>
    <w:qFormat/>
    <w:rsid w:val="003E1BFC"/>
    <w:rPr>
      <w:b/>
      <w:bCs/>
      <w:color w:val="92278F" w:themeColor="accent1"/>
    </w:rPr>
  </w:style>
  <w:style w:type="character" w:styleId="Starkreferens">
    <w:name w:val="Intense Reference"/>
    <w:uiPriority w:val="32"/>
    <w:qFormat/>
    <w:rsid w:val="003E1BFC"/>
    <w:rPr>
      <w:b/>
      <w:bCs/>
      <w:i/>
      <w:iCs/>
      <w:caps/>
      <w:color w:val="92278F" w:themeColor="accent1"/>
    </w:rPr>
  </w:style>
  <w:style w:type="character" w:styleId="Bokenstitel">
    <w:name w:val="Book Title"/>
    <w:uiPriority w:val="33"/>
    <w:qFormat/>
    <w:rsid w:val="003E1BFC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E1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styrelserum">
  <a:themeElements>
    <a:clrScheme name="V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Jon styrelseru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styrelseru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5364-3A96-4C32-961B-7BE9F4D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Veronica (2806)</dc:creator>
  <cp:keywords/>
  <dc:description/>
  <cp:lastModifiedBy>Klarsten Veronica (2380)</cp:lastModifiedBy>
  <cp:revision>4</cp:revision>
  <dcterms:created xsi:type="dcterms:W3CDTF">2021-01-27T18:47:00Z</dcterms:created>
  <dcterms:modified xsi:type="dcterms:W3CDTF">2021-01-27T19:04:00Z</dcterms:modified>
</cp:coreProperties>
</file>